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1018" w14:textId="480D07DF" w:rsidR="00973543" w:rsidRDefault="00973543" w:rsidP="00033729">
      <w:pPr>
        <w:spacing w:after="0" w:line="240" w:lineRule="auto"/>
        <w:ind w:right="-2"/>
        <w:rPr>
          <w:rFonts w:ascii="Times New Roman" w:hAnsi="Times New Roman"/>
        </w:rPr>
      </w:pPr>
      <w:r w:rsidRPr="000806D5">
        <w:rPr>
          <w:rFonts w:ascii="Times New Roman" w:hAnsi="Times New Roman"/>
        </w:rPr>
        <w:t xml:space="preserve">                                                                       16 forma</w:t>
      </w:r>
    </w:p>
    <w:p w14:paraId="41181FC6" w14:textId="77777777" w:rsidR="00033729" w:rsidRPr="000806D5" w:rsidRDefault="00033729" w:rsidP="00033729">
      <w:pPr>
        <w:spacing w:after="0" w:line="240" w:lineRule="auto"/>
        <w:ind w:right="-2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45"/>
        <w:gridCol w:w="4484"/>
      </w:tblGrid>
      <w:tr w:rsidR="00643DF6" w14:paraId="101F998A" w14:textId="77777777" w:rsidTr="00ED20AF">
        <w:tc>
          <w:tcPr>
            <w:tcW w:w="9344" w:type="dxa"/>
            <w:gridSpan w:val="3"/>
          </w:tcPr>
          <w:p w14:paraId="1AA7B3DD" w14:textId="6E4A5713" w:rsidR="00643DF6" w:rsidRDefault="00643DF6" w:rsidP="00BF6181">
            <w:pPr>
              <w:ind w:right="-2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Siekiant </w:t>
            </w:r>
            <w:r w:rsidR="00ED20AF">
              <w:rPr>
                <w:rFonts w:ascii="Times New Roman" w:eastAsia="Times New Roman" w:hAnsi="Times New Roman"/>
                <w:iCs/>
                <w:sz w:val="20"/>
                <w:szCs w:val="20"/>
              </w:rPr>
              <w:t>tinkamai vykdyti Geriamojo vandens tiekimo sutartį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būtina tiksliai nustatyti tapatybę</w:t>
            </w:r>
            <w:r w:rsidR="00BF6181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pagal Jūsų vardą, pavardę ir asmens kodą (arba gimimo datą)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. Įrašydami savo asmens kodą Jūs sutinkate, jog Geriamojo vandens tiekėjas jį tvarkytų sutarties tinkamo vykdymo tikslais. Jei nesutinkate, jog Jūsų asmens kodas (-ai) būtų tvarkomas, įrašykite tik gimimo datą (-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).</w:t>
            </w:r>
          </w:p>
          <w:p w14:paraId="7B90363E" w14:textId="77777777" w:rsidR="00BF6181" w:rsidRDefault="00BF6181" w:rsidP="009B1CF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  <w:p w14:paraId="64F56F00" w14:textId="77777777" w:rsidR="00BF6181" w:rsidRPr="000806D5" w:rsidRDefault="00BF6181" w:rsidP="00BF6181">
            <w:pPr>
              <w:ind w:right="-2"/>
              <w:jc w:val="center"/>
              <w:rPr>
                <w:rFonts w:ascii="Times New Roman" w:eastAsia="Times New Roman" w:hAnsi="Times New Roman"/>
              </w:rPr>
            </w:pPr>
            <w:r w:rsidRPr="000806D5">
              <w:rPr>
                <w:rFonts w:ascii="Times New Roman" w:eastAsia="Times New Roman" w:hAnsi="Times New Roman"/>
              </w:rPr>
              <w:t>_____________________________________________________________________________</w:t>
            </w:r>
          </w:p>
          <w:p w14:paraId="36B04F9B" w14:textId="77777777" w:rsidR="00BF6181" w:rsidRDefault="00BF6181" w:rsidP="00BF618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0806D5">
              <w:rPr>
                <w:rFonts w:ascii="Times New Roman" w:hAnsi="Times New Roman"/>
                <w:iCs/>
                <w:sz w:val="20"/>
                <w:szCs w:val="20"/>
              </w:rPr>
              <w:t xml:space="preserve">Būsto savininko (-ų)  </w:t>
            </w:r>
            <w:r w:rsidRPr="000806D5">
              <w:rPr>
                <w:rFonts w:ascii="Times New Roman" w:eastAsia="Times New Roman" w:hAnsi="Times New Roman"/>
                <w:iCs/>
                <w:sz w:val="20"/>
                <w:szCs w:val="20"/>
              </w:rPr>
              <w:t>vardas (-ai), pavardė (-ės)</w:t>
            </w:r>
          </w:p>
          <w:p w14:paraId="6FAB0D06" w14:textId="4D1C5B21" w:rsidR="00643DF6" w:rsidRDefault="00643DF6" w:rsidP="00BF6181">
            <w:pPr>
              <w:ind w:right="-2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</w:tr>
      <w:tr w:rsidR="00643DF6" w14:paraId="3E1BE297" w14:textId="77777777" w:rsidTr="00ED20AF">
        <w:trPr>
          <w:trHeight w:val="2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D9A0" w14:textId="77777777" w:rsidR="00643DF6" w:rsidRDefault="00643DF6" w:rsidP="009B1CF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C6CA84A" w14:textId="77777777" w:rsidR="00643DF6" w:rsidRDefault="00643DF6" w:rsidP="009B1CF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739" w14:textId="288A6DB7" w:rsidR="00643DF6" w:rsidRDefault="00643DF6" w:rsidP="009B1CF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</w:tr>
      <w:tr w:rsidR="00643DF6" w14:paraId="4DEE420E" w14:textId="77777777" w:rsidTr="00ED20AF">
        <w:trPr>
          <w:trHeight w:val="234"/>
        </w:trPr>
        <w:tc>
          <w:tcPr>
            <w:tcW w:w="4315" w:type="dxa"/>
            <w:tcBorders>
              <w:top w:val="single" w:sz="4" w:space="0" w:color="auto"/>
            </w:tcBorders>
          </w:tcPr>
          <w:p w14:paraId="40CC211C" w14:textId="0A1F3F53" w:rsidR="00643DF6" w:rsidRPr="00643DF6" w:rsidRDefault="00643DF6" w:rsidP="009B1CF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</w:rPr>
            </w:pPr>
            <w:r w:rsidRPr="00643DF6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</w:rPr>
              <w:t>Asmens kodas (-ai)</w:t>
            </w:r>
          </w:p>
        </w:tc>
        <w:tc>
          <w:tcPr>
            <w:tcW w:w="545" w:type="dxa"/>
          </w:tcPr>
          <w:p w14:paraId="721EF42E" w14:textId="77777777" w:rsidR="00643DF6" w:rsidRPr="00643DF6" w:rsidRDefault="00643DF6" w:rsidP="009B1CF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4484" w:type="dxa"/>
            <w:tcBorders>
              <w:top w:val="single" w:sz="4" w:space="0" w:color="auto"/>
            </w:tcBorders>
          </w:tcPr>
          <w:p w14:paraId="127FDA81" w14:textId="3627AD45" w:rsidR="00643DF6" w:rsidRPr="00643DF6" w:rsidRDefault="00643DF6" w:rsidP="009B1CF1">
            <w:pPr>
              <w:ind w:right="-2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</w:rPr>
            </w:pPr>
            <w:r w:rsidRPr="00643DF6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</w:rPr>
              <w:t>Gimimo data (-</w:t>
            </w:r>
            <w:proofErr w:type="spellStart"/>
            <w:r w:rsidRPr="00643DF6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</w:rPr>
              <w:t>os</w:t>
            </w:r>
            <w:proofErr w:type="spellEnd"/>
            <w:r w:rsidRPr="00643DF6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</w:rPr>
              <w:t>)</w:t>
            </w:r>
          </w:p>
        </w:tc>
      </w:tr>
    </w:tbl>
    <w:p w14:paraId="3F544243" w14:textId="77777777" w:rsidR="00643DF6" w:rsidRDefault="00643DF6" w:rsidP="009B1CF1">
      <w:pPr>
        <w:spacing w:after="0" w:line="240" w:lineRule="auto"/>
        <w:ind w:right="-2"/>
        <w:jc w:val="center"/>
        <w:rPr>
          <w:rFonts w:ascii="Times New Roman" w:eastAsia="Times New Roman" w:hAnsi="Times New Roman"/>
          <w:iCs/>
          <w:sz w:val="20"/>
          <w:szCs w:val="20"/>
        </w:rPr>
      </w:pPr>
    </w:p>
    <w:p w14:paraId="0E25D000" w14:textId="07DA98A7" w:rsidR="00033729" w:rsidRPr="00EF2795" w:rsidRDefault="00033729" w:rsidP="0003372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F2795">
        <w:rPr>
          <w:rFonts w:ascii="Times New Roman" w:eastAsia="Times New Roman" w:hAnsi="Times New Roman"/>
        </w:rPr>
        <w:t>Kokiu būdu pasirašysite sutartį?</w:t>
      </w:r>
    </w:p>
    <w:p w14:paraId="0FEDD874" w14:textId="046538DE" w:rsidR="00033729" w:rsidRPr="00033729" w:rsidRDefault="00033729" w:rsidP="00033729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33729">
        <w:rPr>
          <w:rFonts w:ascii="Times New Roman" w:eastAsia="Times New Roman" w:hAnsi="Times New Roman"/>
        </w:rPr>
        <w:t xml:space="preserve">per ADOC dokumentai </w:t>
      </w:r>
      <w:sdt>
        <w:sdtPr>
          <w:rPr>
            <w:rFonts w:ascii="Times New Roman" w:eastAsia="Times New Roman" w:hAnsi="Times New Roman"/>
          </w:rPr>
          <w:id w:val="37380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795">
            <w:rPr>
              <w:rFonts w:ascii="MS Gothic" w:eastAsia="MS Gothic" w:hAnsi="MS Gothic" w:hint="eastAsia"/>
            </w:rPr>
            <w:t>☐</w:t>
          </w:r>
        </w:sdtContent>
      </w:sdt>
      <w:r w:rsidR="00EF2795">
        <w:rPr>
          <w:rFonts w:ascii="Times New Roman" w:eastAsia="Times New Roman" w:hAnsi="Times New Roman"/>
        </w:rPr>
        <w:t xml:space="preserve">   </w:t>
      </w:r>
      <w:r w:rsidRPr="00033729">
        <w:rPr>
          <w:rFonts w:ascii="Times New Roman" w:eastAsia="Times New Roman" w:hAnsi="Times New Roman"/>
        </w:rPr>
        <w:t xml:space="preserve"> PDF-LT </w:t>
      </w:r>
      <w:bookmarkStart w:id="0" w:name="_Hlk54264247"/>
      <w:r w:rsidRPr="00033729">
        <w:rPr>
          <w:rFonts w:ascii="Times New Roman" w:eastAsia="Times New Roman" w:hAnsi="Times New Roman"/>
        </w:rPr>
        <w:t xml:space="preserve">(mobiliu parašu) </w:t>
      </w:r>
      <w:sdt>
        <w:sdtPr>
          <w:rPr>
            <w:rFonts w:ascii="Times New Roman" w:eastAsia="Times New Roman" w:hAnsi="Times New Roman"/>
          </w:rPr>
          <w:id w:val="-110311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795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EF2795">
        <w:rPr>
          <w:rFonts w:ascii="Times New Roman" w:eastAsia="Times New Roman" w:hAnsi="Times New Roman"/>
        </w:rPr>
        <w:t xml:space="preserve">   </w:t>
      </w:r>
      <w:r w:rsidRPr="00033729">
        <w:rPr>
          <w:rFonts w:ascii="Times New Roman" w:eastAsia="Times New Roman" w:hAnsi="Times New Roman"/>
        </w:rPr>
        <w:t xml:space="preserve"> originaliu parašu</w:t>
      </w:r>
      <w:r>
        <w:rPr>
          <w:rFonts w:ascii="Times New Roman" w:eastAsia="Times New Roman" w:hAnsi="Times New Roman"/>
        </w:rPr>
        <w:t xml:space="preserve"> </w:t>
      </w:r>
      <w:sdt>
        <w:sdtPr>
          <w:rPr>
            <w:rFonts w:ascii="Times New Roman" w:eastAsia="Times New Roman" w:hAnsi="Times New Roman"/>
          </w:rPr>
          <w:id w:val="-65514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C86">
            <w:rPr>
              <w:rFonts w:ascii="MS Gothic" w:eastAsia="MS Gothic" w:hAnsi="MS Gothic" w:hint="eastAsia"/>
            </w:rPr>
            <w:t>☐</w:t>
          </w:r>
        </w:sdtContent>
      </w:sdt>
    </w:p>
    <w:p w14:paraId="7B22BD88" w14:textId="46981187" w:rsidR="00973543" w:rsidRPr="000806D5" w:rsidRDefault="00973543" w:rsidP="003F4F69">
      <w:pPr>
        <w:spacing w:after="0" w:line="240" w:lineRule="auto"/>
        <w:jc w:val="center"/>
        <w:rPr>
          <w:rFonts w:ascii="Times New Roman" w:eastAsia="Times New Roman" w:hAnsi="Times New Roman"/>
          <w:iCs/>
        </w:rPr>
      </w:pPr>
      <w:r w:rsidRPr="000806D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7ECDF939" w14:textId="77777777" w:rsidR="00973543" w:rsidRPr="000806D5" w:rsidRDefault="00973543" w:rsidP="00973543">
      <w:pPr>
        <w:spacing w:after="0" w:line="240" w:lineRule="auto"/>
        <w:ind w:right="5647"/>
        <w:rPr>
          <w:rFonts w:ascii="Times New Roman" w:hAnsi="Times New Roman"/>
        </w:rPr>
      </w:pPr>
      <w:r w:rsidRPr="000806D5">
        <w:rPr>
          <w:rFonts w:ascii="Times New Roman" w:hAnsi="Times New Roman"/>
        </w:rPr>
        <w:t>UAB „Šiaulių vandenys“</w:t>
      </w:r>
    </w:p>
    <w:p w14:paraId="3EDEF26C" w14:textId="77777777" w:rsidR="00973543" w:rsidRPr="00033729" w:rsidRDefault="00973543" w:rsidP="0097354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0A06F6AC" w14:textId="77777777" w:rsidR="00973543" w:rsidRPr="000806D5" w:rsidRDefault="00973543" w:rsidP="00973543">
      <w:pPr>
        <w:pStyle w:val="Antrat4"/>
        <w:spacing w:line="240" w:lineRule="auto"/>
        <w:rPr>
          <w:b/>
          <w:caps/>
          <w:sz w:val="22"/>
          <w:szCs w:val="22"/>
          <w:u w:val="none"/>
          <w:lang w:val="lt-LT"/>
        </w:rPr>
      </w:pPr>
      <w:r w:rsidRPr="000806D5">
        <w:rPr>
          <w:b/>
          <w:caps/>
          <w:sz w:val="22"/>
          <w:szCs w:val="22"/>
          <w:u w:val="none"/>
          <w:lang w:val="lt-LT"/>
        </w:rPr>
        <w:t>PRAŠYMAS sudaryti sutartį individualiam namui / butui</w:t>
      </w:r>
    </w:p>
    <w:p w14:paraId="4831EB5E" w14:textId="77777777" w:rsidR="00973543" w:rsidRPr="000806D5" w:rsidRDefault="00973543" w:rsidP="00973543">
      <w:pPr>
        <w:pStyle w:val="Antrat4"/>
        <w:spacing w:line="240" w:lineRule="auto"/>
        <w:rPr>
          <w:sz w:val="22"/>
          <w:szCs w:val="22"/>
          <w:u w:val="none"/>
          <w:lang w:val="lt-LT"/>
        </w:rPr>
      </w:pPr>
      <w:r w:rsidRPr="000806D5">
        <w:rPr>
          <w:sz w:val="22"/>
          <w:szCs w:val="22"/>
          <w:u w:val="none"/>
          <w:lang w:val="lt-LT"/>
        </w:rPr>
        <w:t>_______________</w:t>
      </w:r>
    </w:p>
    <w:p w14:paraId="3E1F488B" w14:textId="77777777" w:rsidR="00973543" w:rsidRPr="000806D5" w:rsidRDefault="00973543" w:rsidP="009735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>(data)</w:t>
      </w:r>
    </w:p>
    <w:p w14:paraId="512EDCB4" w14:textId="77777777" w:rsidR="00973543" w:rsidRPr="000806D5" w:rsidRDefault="00973543" w:rsidP="00973543">
      <w:pPr>
        <w:spacing w:after="0" w:line="240" w:lineRule="auto"/>
        <w:jc w:val="center"/>
        <w:rPr>
          <w:rFonts w:ascii="Times New Roman" w:hAnsi="Times New Roman"/>
        </w:rPr>
      </w:pPr>
      <w:r w:rsidRPr="000806D5">
        <w:rPr>
          <w:rFonts w:ascii="Times New Roman" w:hAnsi="Times New Roman"/>
          <w:sz w:val="20"/>
          <w:szCs w:val="20"/>
        </w:rPr>
        <w:t>Šiauliai</w:t>
      </w:r>
    </w:p>
    <w:p w14:paraId="0DD5C7ED" w14:textId="77777777" w:rsidR="00973543" w:rsidRPr="000806D5" w:rsidRDefault="00973543" w:rsidP="00973543">
      <w:pPr>
        <w:spacing w:after="0" w:line="240" w:lineRule="auto"/>
        <w:jc w:val="center"/>
        <w:rPr>
          <w:rFonts w:ascii="Times New Roman" w:hAnsi="Times New Roman"/>
        </w:rPr>
      </w:pPr>
    </w:p>
    <w:p w14:paraId="5D637D1A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Prašau sudaryti geriamojo vandens tiekimo, nuotekų tvarkymo sutartį individualiam namui / butui (netinkamus žodžius išbraukti).</w:t>
      </w:r>
    </w:p>
    <w:p w14:paraId="4CC33C84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ADRESAS ___________________________________________________________________</w:t>
      </w:r>
    </w:p>
    <w:p w14:paraId="78F56745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KLIENTO KODAS (jei turi) _____________________________________________________</w:t>
      </w:r>
    </w:p>
    <w:p w14:paraId="7987C1AB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TELEFONAI  (namų) ______________ (darbo) ______________ (mobilus) ______________</w:t>
      </w:r>
    </w:p>
    <w:p w14:paraId="681DA3D8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ELEKTRONINIS PAŠTAS ______________________________________________________</w:t>
      </w:r>
    </w:p>
    <w:p w14:paraId="542396DE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 xml:space="preserve">GYVENTOJŲ SKAIČIUS </w:t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</w:r>
      <w:r w:rsidRPr="000806D5">
        <w:rPr>
          <w:rFonts w:ascii="Times New Roman" w:hAnsi="Times New Roman"/>
        </w:rPr>
        <w:softHyphen/>
        <w:t>_______________________________________________________</w:t>
      </w:r>
    </w:p>
    <w:p w14:paraId="745FB716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VANDENTIEKIS (pažymėti tinkamą poziciją):</w:t>
      </w:r>
    </w:p>
    <w:p w14:paraId="16FFAB2D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miesto tinklų;</w:t>
      </w:r>
    </w:p>
    <w:p w14:paraId="69568B47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vanduo imamas iš gręžinio;</w:t>
      </w:r>
    </w:p>
    <w:p w14:paraId="382A09E5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vanduo imamas iš šulinio.</w:t>
      </w:r>
    </w:p>
    <w:p w14:paraId="3FCA6DA2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NUOTEKOS (pažymėti tinkamą poziciją):</w:t>
      </w:r>
    </w:p>
    <w:p w14:paraId="53DCB8B7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nuotekos patenka į miesto nuotekų tinklus;</w:t>
      </w:r>
    </w:p>
    <w:p w14:paraId="55A72EA7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nuotekos patenka į surinkimo patalpas ar vietinius valymo įrenginius;</w:t>
      </w:r>
    </w:p>
    <w:p w14:paraId="09B5A546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nuotekos pilamos į išnešamą talpą.</w:t>
      </w:r>
    </w:p>
    <w:p w14:paraId="1892116D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PRIEŽASTIS, DĖL KURIOS PRAŠOMA SUDARYTI SUTARTĮ (pažymėti tinkamą poziciją):</w:t>
      </w:r>
    </w:p>
    <w:p w14:paraId="36B32F68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vanduo reikalingas namui statyti;</w:t>
      </w:r>
    </w:p>
    <w:p w14:paraId="132E7416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pastatytas naujas namas;</w:t>
      </w:r>
    </w:p>
    <w:p w14:paraId="78283885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anksčiau (apie _____ m. ) statytas namas, prie miesto vandentiekio prijungtas _____ metais, prie miesto nuotekų tinklų prijungtas _____ metais;</w:t>
      </w:r>
    </w:p>
    <w:p w14:paraId="3A0D3FED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pasikeitė individualaus namo / buto (netinkamą žodį išbraukti) savininkas;</w:t>
      </w:r>
    </w:p>
    <w:p w14:paraId="295A3972" w14:textId="4D42380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□ kitos priežastys _______________________________________________________________</w:t>
      </w:r>
      <w:r w:rsidR="009B1CF1">
        <w:rPr>
          <w:rFonts w:ascii="Times New Roman" w:hAnsi="Times New Roman"/>
        </w:rPr>
        <w:t>_______</w:t>
      </w:r>
    </w:p>
    <w:p w14:paraId="23ACAC03" w14:textId="121C4626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</w:rPr>
      </w:pPr>
      <w:r w:rsidRPr="000806D5">
        <w:rPr>
          <w:rFonts w:ascii="Times New Roman" w:hAnsi="Times New Roman"/>
        </w:rPr>
        <w:t>_____________________________________________________________________________</w:t>
      </w:r>
      <w:r w:rsidR="009B1CF1">
        <w:rPr>
          <w:rFonts w:ascii="Times New Roman" w:hAnsi="Times New Roman"/>
        </w:rPr>
        <w:t>_</w:t>
      </w:r>
      <w:r w:rsidRPr="000806D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</w:t>
      </w:r>
    </w:p>
    <w:p w14:paraId="324FC1BD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b/>
          <w:sz w:val="20"/>
          <w:szCs w:val="20"/>
        </w:rPr>
        <w:t>PRIDEDAMA</w:t>
      </w:r>
      <w:r w:rsidRPr="000806D5">
        <w:rPr>
          <w:rFonts w:ascii="Times New Roman" w:hAnsi="Times New Roman"/>
          <w:sz w:val="20"/>
          <w:szCs w:val="20"/>
        </w:rPr>
        <w:t xml:space="preserve"> :</w:t>
      </w:r>
    </w:p>
    <w:p w14:paraId="38C8308C" w14:textId="0E6858CD" w:rsidR="00973543" w:rsidRPr="000806D5" w:rsidRDefault="00000000" w:rsidP="00973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16"/>
            <w:szCs w:val="16"/>
          </w:rPr>
          <w:id w:val="-122166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2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73543" w:rsidRPr="000806D5">
        <w:rPr>
          <w:rFonts w:ascii="Times New Roman" w:hAnsi="Times New Roman"/>
          <w:sz w:val="20"/>
          <w:szCs w:val="20"/>
        </w:rPr>
        <w:t>asmens tapatybę patvirtinantis dokumentas*;</w:t>
      </w:r>
    </w:p>
    <w:p w14:paraId="72FB503C" w14:textId="6D8D29A3" w:rsidR="00973543" w:rsidRPr="000806D5" w:rsidRDefault="00000000" w:rsidP="00973543">
      <w:pPr>
        <w:spacing w:after="12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16"/>
            <w:szCs w:val="16"/>
          </w:rPr>
          <w:id w:val="-445152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2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73543" w:rsidRPr="000806D5">
        <w:rPr>
          <w:rFonts w:ascii="Times New Roman" w:hAnsi="Times New Roman"/>
          <w:sz w:val="20"/>
          <w:szCs w:val="20"/>
        </w:rPr>
        <w:t xml:space="preserve"> nuosavybės teisę patvirtinantis dokumentas (registrų centro išrašas).</w:t>
      </w:r>
    </w:p>
    <w:p w14:paraId="2E4204C9" w14:textId="77777777" w:rsidR="00973543" w:rsidRPr="000806D5" w:rsidRDefault="00973543" w:rsidP="00973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>Kaip Jūs norite gauti paruoštą sutartį pasirašyti? (pažymėti tinkamą poziciją):</w:t>
      </w:r>
    </w:p>
    <w:p w14:paraId="35BE5794" w14:textId="53B39605" w:rsidR="00973543" w:rsidRPr="000806D5" w:rsidRDefault="00000000" w:rsidP="00973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16"/>
            <w:szCs w:val="16"/>
          </w:rPr>
          <w:id w:val="116166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2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73543" w:rsidRPr="000806D5">
        <w:rPr>
          <w:rFonts w:ascii="Times New Roman" w:hAnsi="Times New Roman"/>
          <w:sz w:val="20"/>
          <w:szCs w:val="20"/>
        </w:rPr>
        <w:t xml:space="preserve"> elektroniniu paštu;</w:t>
      </w:r>
    </w:p>
    <w:p w14:paraId="6232AA52" w14:textId="2CB92C20" w:rsidR="00973543" w:rsidRPr="000806D5" w:rsidRDefault="00000000" w:rsidP="00973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16"/>
            <w:szCs w:val="16"/>
          </w:rPr>
          <w:id w:val="1302735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2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73543" w:rsidRPr="000806D5">
        <w:rPr>
          <w:rFonts w:ascii="Times New Roman" w:hAnsi="Times New Roman"/>
          <w:sz w:val="20"/>
          <w:szCs w:val="20"/>
        </w:rPr>
        <w:t xml:space="preserve"> paštu;</w:t>
      </w:r>
    </w:p>
    <w:p w14:paraId="4CBCF8A9" w14:textId="3438D72C" w:rsidR="00973543" w:rsidRPr="000806D5" w:rsidRDefault="00000000" w:rsidP="00973543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16"/>
            <w:szCs w:val="16"/>
          </w:rPr>
          <w:id w:val="-76407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2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73543" w:rsidRPr="000806D5">
        <w:rPr>
          <w:rFonts w:ascii="Times New Roman" w:hAnsi="Times New Roman"/>
          <w:sz w:val="20"/>
          <w:szCs w:val="20"/>
        </w:rPr>
        <w:t xml:space="preserve"> atvykus į Klientų aptarnavimo </w:t>
      </w:r>
      <w:r w:rsidR="008B0A44">
        <w:rPr>
          <w:rFonts w:ascii="Times New Roman" w:hAnsi="Times New Roman"/>
          <w:sz w:val="20"/>
          <w:szCs w:val="20"/>
        </w:rPr>
        <w:t>padalinį</w:t>
      </w:r>
      <w:r w:rsidR="00973543" w:rsidRPr="000806D5">
        <w:rPr>
          <w:rFonts w:ascii="Times New Roman" w:hAnsi="Times New Roman"/>
          <w:sz w:val="20"/>
          <w:szCs w:val="20"/>
        </w:rPr>
        <w:t>.</w:t>
      </w:r>
    </w:p>
    <w:p w14:paraId="089C4251" w14:textId="3455ACB7" w:rsidR="00973543" w:rsidRDefault="00000000" w:rsidP="00973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16"/>
            <w:szCs w:val="16"/>
          </w:rPr>
          <w:id w:val="-31372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2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73543" w:rsidRPr="000806D5">
        <w:rPr>
          <w:rFonts w:ascii="Times New Roman" w:hAnsi="Times New Roman"/>
          <w:sz w:val="20"/>
          <w:szCs w:val="20"/>
        </w:rPr>
        <w:t xml:space="preserve"> Sutinku telefonu gauti SMS žinutes apie planinius vandentiekio ir nuotekų tinklų remonto darbus, įvykusias avarijas, skolas </w:t>
      </w:r>
      <w:r w:rsidR="00973543" w:rsidRPr="000806D5">
        <w:rPr>
          <w:rFonts w:ascii="Times New Roman" w:hAnsi="Times New Roman"/>
          <w:sz w:val="20"/>
          <w:szCs w:val="20"/>
          <w:u w:val="single"/>
        </w:rPr>
        <w:t>ir kitus pranešimus, susijusius tik su UAB „Šiaulių vandenys“  vykdoma veikla.</w:t>
      </w:r>
      <w:r w:rsidR="00973543" w:rsidRPr="000806D5">
        <w:rPr>
          <w:rFonts w:ascii="Times New Roman" w:hAnsi="Times New Roman"/>
          <w:sz w:val="20"/>
          <w:szCs w:val="20"/>
        </w:rPr>
        <w:t xml:space="preserve"> </w:t>
      </w:r>
    </w:p>
    <w:p w14:paraId="00218F36" w14:textId="1A67E31E" w:rsidR="000806D5" w:rsidRPr="000806D5" w:rsidRDefault="00000000" w:rsidP="009735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16"/>
            <w:szCs w:val="16"/>
          </w:rPr>
          <w:id w:val="202552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2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806D5">
        <w:rPr>
          <w:rFonts w:ascii="Times New Roman" w:hAnsi="Times New Roman"/>
          <w:sz w:val="20"/>
          <w:szCs w:val="20"/>
        </w:rPr>
        <w:t xml:space="preserve"> Sutinku dalyvauti </w:t>
      </w:r>
      <w:r w:rsidR="008A0247">
        <w:rPr>
          <w:rFonts w:ascii="Times New Roman" w:hAnsi="Times New Roman"/>
          <w:sz w:val="20"/>
          <w:szCs w:val="20"/>
        </w:rPr>
        <w:t xml:space="preserve">UAB „Šiaulių vandenys“ </w:t>
      </w:r>
      <w:r w:rsidR="005B5739">
        <w:rPr>
          <w:rFonts w:ascii="Times New Roman" w:hAnsi="Times New Roman"/>
          <w:sz w:val="20"/>
          <w:szCs w:val="20"/>
        </w:rPr>
        <w:t xml:space="preserve">organizuojamose </w:t>
      </w:r>
      <w:r w:rsidR="008A0247">
        <w:rPr>
          <w:rFonts w:ascii="Times New Roman" w:hAnsi="Times New Roman"/>
          <w:sz w:val="20"/>
          <w:szCs w:val="20"/>
        </w:rPr>
        <w:t>apklausose apie tiekiamo geriamojo vandens ir teikiamų nuotekų tvarkymo paslaugų kokybę bei aptarnavimo kokybę.</w:t>
      </w:r>
    </w:p>
    <w:p w14:paraId="6DA8C583" w14:textId="77777777" w:rsidR="00973543" w:rsidRPr="000806D5" w:rsidRDefault="00973543" w:rsidP="00973543">
      <w:pPr>
        <w:spacing w:after="0" w:line="240" w:lineRule="auto"/>
        <w:ind w:right="6"/>
        <w:jc w:val="both"/>
        <w:rPr>
          <w:rFonts w:ascii="Times New Roman" w:hAnsi="Times New Roman"/>
        </w:rPr>
      </w:pPr>
    </w:p>
    <w:p w14:paraId="7EAE133E" w14:textId="77777777" w:rsidR="00973543" w:rsidRPr="000806D5" w:rsidRDefault="00973543" w:rsidP="00973543">
      <w:pPr>
        <w:spacing w:after="0" w:line="240" w:lineRule="auto"/>
        <w:ind w:right="6"/>
        <w:jc w:val="both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>*Jei dokumentus pateikia ir prašymą pildo ne savininkas, reikia pateikti dokumento, suteikiančio įgaliojimus atstovauti, kopiją.</w:t>
      </w:r>
    </w:p>
    <w:p w14:paraId="77253E03" w14:textId="77777777" w:rsidR="00973543" w:rsidRPr="000806D5" w:rsidRDefault="00973543" w:rsidP="00973543">
      <w:pPr>
        <w:spacing w:after="0" w:line="240" w:lineRule="auto"/>
        <w:ind w:right="-2"/>
        <w:rPr>
          <w:rFonts w:ascii="Times New Roman" w:eastAsia="Times New Roman" w:hAnsi="Times New Roman"/>
        </w:rPr>
      </w:pPr>
      <w:r w:rsidRPr="000806D5">
        <w:rPr>
          <w:rFonts w:ascii="Times New Roman" w:hAnsi="Times New Roman"/>
        </w:rPr>
        <w:t xml:space="preserve"> </w:t>
      </w:r>
      <w:r w:rsidRPr="000806D5">
        <w:rPr>
          <w:rFonts w:ascii="Times New Roman" w:eastAsia="Times New Roman" w:hAnsi="Times New Roman"/>
        </w:rPr>
        <w:t>_____________________________________________________________________________</w:t>
      </w:r>
    </w:p>
    <w:p w14:paraId="6AC8E91B" w14:textId="77777777" w:rsidR="00973543" w:rsidRPr="000806D5" w:rsidRDefault="00973543" w:rsidP="009735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>Prašymą užpildžiusio savininko (įgalioto asmens) vardas</w:t>
      </w:r>
      <w:r w:rsidR="00201EB5" w:rsidRPr="000806D5">
        <w:rPr>
          <w:rFonts w:ascii="Times New Roman" w:hAnsi="Times New Roman"/>
          <w:sz w:val="20"/>
          <w:szCs w:val="20"/>
        </w:rPr>
        <w:t>,</w:t>
      </w:r>
      <w:r w:rsidRPr="000806D5">
        <w:rPr>
          <w:rFonts w:ascii="Times New Roman" w:hAnsi="Times New Roman"/>
          <w:sz w:val="20"/>
          <w:szCs w:val="20"/>
        </w:rPr>
        <w:t xml:space="preserve"> pavardė, parašas</w:t>
      </w:r>
    </w:p>
    <w:p w14:paraId="38A39FEE" w14:textId="77777777" w:rsidR="00973543" w:rsidRPr="000806D5" w:rsidRDefault="00973543" w:rsidP="00973543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5485"/>
      </w:tblGrid>
      <w:tr w:rsidR="00973543" w:rsidRPr="000806D5" w14:paraId="402246F6" w14:textId="77777777" w:rsidTr="00BF2CCD">
        <w:trPr>
          <w:trHeight w:val="683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B2F52" w14:textId="77777777" w:rsidR="00973543" w:rsidRPr="000806D5" w:rsidRDefault="00973543" w:rsidP="00BF2CCD">
            <w:pPr>
              <w:spacing w:after="0" w:line="276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06D5">
              <w:rPr>
                <w:rFonts w:ascii="Times New Roman" w:hAnsi="Times New Roman"/>
                <w:sz w:val="20"/>
                <w:szCs w:val="20"/>
              </w:rPr>
              <w:t>Mokėtojo kodas/</w:t>
            </w:r>
          </w:p>
          <w:p w14:paraId="11935008" w14:textId="77777777" w:rsidR="00973543" w:rsidRPr="000806D5" w:rsidRDefault="00973543" w:rsidP="00BF2CCD">
            <w:pPr>
              <w:spacing w:after="0" w:line="276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06D5">
              <w:rPr>
                <w:rFonts w:ascii="Times New Roman" w:hAnsi="Times New Roman"/>
                <w:sz w:val="20"/>
                <w:szCs w:val="20"/>
              </w:rPr>
              <w:t>sutarties Nr.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5B720478" w14:textId="77777777" w:rsidR="00973543" w:rsidRPr="000806D5" w:rsidRDefault="00973543" w:rsidP="00BF2CCD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3543" w:rsidRPr="000806D5" w14:paraId="2DDE0C14" w14:textId="77777777" w:rsidTr="00BF2CCD">
        <w:trPr>
          <w:trHeight w:val="683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91D43" w14:textId="77777777" w:rsidR="00973543" w:rsidRPr="000806D5" w:rsidRDefault="00973543" w:rsidP="00BF2CCD">
            <w:pPr>
              <w:spacing w:after="0" w:line="276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06D5">
              <w:rPr>
                <w:rFonts w:ascii="Times New Roman" w:hAnsi="Times New Roman"/>
                <w:sz w:val="20"/>
                <w:szCs w:val="20"/>
              </w:rPr>
              <w:t>Gyv.  namo, buto (patalpų) (toliau - Objektas) adresas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3EB481A2" w14:textId="77777777" w:rsidR="00973543" w:rsidRPr="000806D5" w:rsidRDefault="00973543" w:rsidP="00BF2CCD">
            <w:pPr>
              <w:spacing w:after="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A822825" w14:textId="77777777" w:rsidR="00973543" w:rsidRPr="000806D5" w:rsidRDefault="00973543" w:rsidP="00973543">
      <w:pPr>
        <w:spacing w:line="276" w:lineRule="auto"/>
        <w:ind w:left="900" w:right="45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E4AD4DB" w14:textId="77777777" w:rsidR="00973543" w:rsidRPr="000806D5" w:rsidRDefault="00973543" w:rsidP="00973543">
      <w:pPr>
        <w:spacing w:line="276" w:lineRule="auto"/>
        <w:ind w:left="900" w:right="45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7D49EFE" w14:textId="77777777" w:rsidR="00973543" w:rsidRPr="000806D5" w:rsidRDefault="00973543" w:rsidP="00973543">
      <w:pPr>
        <w:spacing w:line="276" w:lineRule="auto"/>
        <w:ind w:left="900" w:right="45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0806D5">
        <w:rPr>
          <w:rFonts w:ascii="Times New Roman" w:hAnsi="Times New Roman"/>
          <w:b/>
          <w:sz w:val="24"/>
          <w:szCs w:val="24"/>
        </w:rPr>
        <w:t>PRAŠYMAS</w:t>
      </w:r>
      <w:r w:rsidRPr="000806D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5">
        <w:rPr>
          <w:rFonts w:ascii="Times New Roman" w:hAnsi="Times New Roman"/>
          <w:b/>
          <w:sz w:val="24"/>
          <w:szCs w:val="24"/>
        </w:rPr>
        <w:t>DĖL SĄSKAITŲ TEIKIMO BŪDŲ</w:t>
      </w:r>
      <w:r w:rsidRPr="000806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2E42A0E" w14:textId="77777777" w:rsidR="000447E1" w:rsidRPr="000806D5" w:rsidRDefault="000447E1" w:rsidP="00973543">
      <w:pPr>
        <w:spacing w:line="276" w:lineRule="auto"/>
        <w:ind w:left="900" w:right="45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2DFBE9" w14:textId="77777777" w:rsidR="000447E1" w:rsidRPr="000806D5" w:rsidRDefault="000447E1" w:rsidP="000447E1">
      <w:pPr>
        <w:spacing w:line="276" w:lineRule="auto"/>
        <w:ind w:left="900" w:right="45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06D5">
        <w:rPr>
          <w:rFonts w:ascii="Times New Roman" w:hAnsi="Times New Roman"/>
          <w:b/>
          <w:sz w:val="24"/>
          <w:szCs w:val="24"/>
        </w:rPr>
        <w:t>____________</w:t>
      </w:r>
    </w:p>
    <w:p w14:paraId="2D25BC31" w14:textId="77777777" w:rsidR="000447E1" w:rsidRPr="000806D5" w:rsidRDefault="000447E1" w:rsidP="00973543">
      <w:pPr>
        <w:spacing w:line="276" w:lineRule="auto"/>
        <w:ind w:left="900" w:right="450"/>
        <w:contextualSpacing/>
        <w:jc w:val="center"/>
        <w:rPr>
          <w:rFonts w:ascii="Times New Roman" w:hAnsi="Times New Roman"/>
          <w:sz w:val="18"/>
          <w:szCs w:val="18"/>
        </w:rPr>
      </w:pPr>
      <w:r w:rsidRPr="000806D5">
        <w:rPr>
          <w:rFonts w:ascii="Times New Roman" w:hAnsi="Times New Roman"/>
          <w:sz w:val="18"/>
          <w:szCs w:val="18"/>
        </w:rPr>
        <w:t>(data)</w:t>
      </w:r>
    </w:p>
    <w:p w14:paraId="1BB16428" w14:textId="77777777" w:rsidR="000447E1" w:rsidRPr="000806D5" w:rsidRDefault="000447E1" w:rsidP="00973543">
      <w:pPr>
        <w:spacing w:line="276" w:lineRule="auto"/>
        <w:ind w:left="900" w:right="450"/>
        <w:contextualSpacing/>
        <w:jc w:val="center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>Šiauliai</w:t>
      </w:r>
    </w:p>
    <w:p w14:paraId="7F5C1E3E" w14:textId="77777777" w:rsidR="00973543" w:rsidRPr="000806D5" w:rsidRDefault="00973543" w:rsidP="00973543">
      <w:pPr>
        <w:spacing w:line="276" w:lineRule="auto"/>
        <w:ind w:left="630" w:firstLine="63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C013291" w14:textId="77777777" w:rsidR="00973543" w:rsidRPr="000806D5" w:rsidRDefault="00973543" w:rsidP="00973543">
      <w:pPr>
        <w:spacing w:line="276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>Prašau</w:t>
      </w:r>
      <w:r w:rsidR="000447E1" w:rsidRPr="000806D5">
        <w:rPr>
          <w:rFonts w:ascii="Times New Roman" w:hAnsi="Times New Roman"/>
          <w:sz w:val="20"/>
          <w:szCs w:val="20"/>
        </w:rPr>
        <w:t xml:space="preserve"> visą su UAB „Šiaulių vandenys“</w:t>
      </w:r>
      <w:r w:rsidRPr="000806D5">
        <w:rPr>
          <w:rFonts w:ascii="Times New Roman" w:hAnsi="Times New Roman"/>
          <w:sz w:val="20"/>
          <w:szCs w:val="20"/>
        </w:rPr>
        <w:t xml:space="preserve"> geriamojo vandens tiekimo ir nuotekų tvarkymo atsiskaitymais susijusią </w:t>
      </w:r>
      <w:r w:rsidRPr="000806D5">
        <w:rPr>
          <w:rFonts w:ascii="Times New Roman" w:hAnsi="Times New Roman"/>
          <w:b/>
          <w:sz w:val="20"/>
          <w:szCs w:val="20"/>
        </w:rPr>
        <w:t>informaciją</w:t>
      </w:r>
      <w:r w:rsidRPr="000806D5">
        <w:rPr>
          <w:rFonts w:ascii="Times New Roman" w:hAnsi="Times New Roman"/>
          <w:sz w:val="20"/>
          <w:szCs w:val="20"/>
        </w:rPr>
        <w:t xml:space="preserve"> </w:t>
      </w:r>
      <w:r w:rsidRPr="000806D5">
        <w:rPr>
          <w:rFonts w:ascii="Times New Roman" w:hAnsi="Times New Roman"/>
          <w:b/>
          <w:sz w:val="20"/>
          <w:szCs w:val="20"/>
        </w:rPr>
        <w:t>teikti šiais būdais</w:t>
      </w:r>
      <w:r w:rsidRPr="000806D5">
        <w:rPr>
          <w:rFonts w:ascii="Times New Roman" w:hAnsi="Times New Roman"/>
          <w:sz w:val="20"/>
          <w:szCs w:val="20"/>
        </w:rPr>
        <w:t xml:space="preserve"> </w:t>
      </w:r>
      <w:r w:rsidRPr="000806D5">
        <w:rPr>
          <w:rFonts w:ascii="Times New Roman" w:hAnsi="Times New Roman"/>
          <w:i/>
          <w:sz w:val="20"/>
          <w:szCs w:val="20"/>
        </w:rPr>
        <w:t xml:space="preserve">(pažymėkite pasirinktus būdus </w:t>
      </w:r>
      <w:r w:rsidRPr="000806D5">
        <w:rPr>
          <w:rFonts w:ascii="Segoe UI Symbol" w:hAnsi="Segoe UI Symbol" w:cs="Segoe UI Symbol"/>
          <w:i/>
          <w:sz w:val="20"/>
          <w:szCs w:val="20"/>
        </w:rPr>
        <w:t>☒</w:t>
      </w:r>
      <w:r w:rsidRPr="000806D5">
        <w:rPr>
          <w:rFonts w:ascii="Times New Roman" w:hAnsi="Times New Roman"/>
          <w:i/>
          <w:sz w:val="20"/>
          <w:szCs w:val="20"/>
        </w:rPr>
        <w:t>)</w:t>
      </w:r>
      <w:r w:rsidRPr="000806D5">
        <w:rPr>
          <w:rFonts w:ascii="Times New Roman" w:hAnsi="Times New Roman"/>
          <w:b/>
          <w:sz w:val="20"/>
          <w:szCs w:val="20"/>
        </w:rPr>
        <w:t>:</w:t>
      </w:r>
    </w:p>
    <w:p w14:paraId="24FD8E1D" w14:textId="77777777" w:rsidR="00973543" w:rsidRPr="000806D5" w:rsidRDefault="00973543" w:rsidP="00973543">
      <w:pPr>
        <w:rPr>
          <w:rFonts w:ascii="Times New Roman" w:hAnsi="Times New Roman"/>
          <w:i/>
          <w:sz w:val="20"/>
          <w:szCs w:val="20"/>
        </w:rPr>
      </w:pPr>
    </w:p>
    <w:tbl>
      <w:tblPr>
        <w:tblW w:w="8667" w:type="dxa"/>
        <w:tblInd w:w="720" w:type="dxa"/>
        <w:tblLook w:val="04A0" w:firstRow="1" w:lastRow="0" w:firstColumn="1" w:lastColumn="0" w:noHBand="0" w:noVBand="1"/>
      </w:tblPr>
      <w:tblGrid>
        <w:gridCol w:w="273"/>
        <w:gridCol w:w="8394"/>
      </w:tblGrid>
      <w:tr w:rsidR="00973543" w:rsidRPr="000806D5" w14:paraId="0F9060C0" w14:textId="77777777" w:rsidTr="00C06AB9">
        <w:tc>
          <w:tcPr>
            <w:tcW w:w="273" w:type="dxa"/>
          </w:tcPr>
          <w:p w14:paraId="2E41B32C" w14:textId="77777777" w:rsidR="00973543" w:rsidRPr="000806D5" w:rsidRDefault="00973543" w:rsidP="00973543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4" w:type="dxa"/>
          </w:tcPr>
          <w:p w14:paraId="29836126" w14:textId="77777777" w:rsidR="00973543" w:rsidRPr="000806D5" w:rsidRDefault="00973543" w:rsidP="00973543">
            <w:pPr>
              <w:spacing w:after="0" w:line="276" w:lineRule="auto"/>
              <w:ind w:left="-11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806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  <w:r w:rsidRPr="000806D5">
              <w:rPr>
                <w:rFonts w:ascii="Times New Roman" w:hAnsi="Times New Roman"/>
                <w:b/>
                <w:sz w:val="20"/>
                <w:szCs w:val="20"/>
              </w:rPr>
              <w:t>Elektroniniu būdu per UAB „Šiaulių vandenys“ elektroninių sąskaitų sistemą</w:t>
            </w:r>
          </w:p>
          <w:p w14:paraId="3032B131" w14:textId="77777777" w:rsidR="00973543" w:rsidRPr="000806D5" w:rsidRDefault="00973543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b/>
                <w:sz w:val="20"/>
                <w:szCs w:val="20"/>
              </w:rPr>
            </w:pPr>
            <w:r w:rsidRPr="000806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  <w:r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El. paštu __________________________________________________________</w:t>
            </w:r>
          </w:p>
          <w:p w14:paraId="23C47C18" w14:textId="77777777" w:rsidR="00973543" w:rsidRPr="000806D5" w:rsidRDefault="00973543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  <w:r w:rsidRPr="000806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  <w:r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Kita (įrašykite)</w:t>
            </w:r>
            <w:r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____________________________________________________</w:t>
            </w:r>
          </w:p>
          <w:p w14:paraId="079CFF5C" w14:textId="77777777" w:rsidR="00C812BC" w:rsidRPr="000806D5" w:rsidRDefault="00C812BC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</w:p>
          <w:p w14:paraId="2CFD2DE9" w14:textId="77777777" w:rsidR="00685C8D" w:rsidRPr="000806D5" w:rsidRDefault="00685C8D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</w:p>
          <w:p w14:paraId="07D7140C" w14:textId="77777777" w:rsidR="00C812BC" w:rsidRPr="000806D5" w:rsidRDefault="00C812BC" w:rsidP="00C812BC">
            <w:pPr>
              <w:spacing w:after="0" w:line="276" w:lineRule="auto"/>
              <w:ind w:left="-113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806D5">
              <w:rPr>
                <w:rFonts w:ascii="Times New Roman" w:hAnsi="Times New Roman"/>
                <w:b/>
                <w:sz w:val="20"/>
                <w:szCs w:val="20"/>
              </w:rPr>
              <w:t xml:space="preserve">Trečiajam asmeniui </w:t>
            </w:r>
            <w:r w:rsidRPr="000806D5">
              <w:rPr>
                <w:rFonts w:ascii="Times New Roman" w:hAnsi="Times New Roman"/>
                <w:i/>
                <w:sz w:val="20"/>
                <w:szCs w:val="20"/>
              </w:rPr>
              <w:t>(pateikiamas šio asmens rašytinis sutikimas)</w:t>
            </w:r>
            <w:r w:rsidR="000447E1" w:rsidRPr="000806D5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6128C003" w14:textId="77777777" w:rsidR="00C06AB9" w:rsidRPr="000806D5" w:rsidRDefault="00C06AB9" w:rsidP="00C812BC">
            <w:pPr>
              <w:spacing w:after="0" w:line="276" w:lineRule="auto"/>
              <w:ind w:left="-11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Vardas ir pavardė______</w:t>
            </w:r>
            <w:r w:rsidR="000447E1"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_______________________________________________</w:t>
            </w:r>
          </w:p>
          <w:p w14:paraId="735B2102" w14:textId="77777777" w:rsidR="00C812BC" w:rsidRPr="000806D5" w:rsidRDefault="00685C8D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  <w:r w:rsidRPr="000806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C06AB9"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  <w:r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El. paštu__________________________________________</w:t>
            </w:r>
            <w:r w:rsidR="000447E1"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________________</w:t>
            </w:r>
          </w:p>
          <w:p w14:paraId="0A0E357A" w14:textId="77777777" w:rsidR="00685C8D" w:rsidRPr="000806D5" w:rsidRDefault="00685C8D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  <w:r w:rsidRPr="000806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C06AB9"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  <w:r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Telefonu___________________________________________</w:t>
            </w:r>
            <w:r w:rsidR="000447E1"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________________</w:t>
            </w:r>
          </w:p>
          <w:p w14:paraId="5E264496" w14:textId="77777777" w:rsidR="00C06AB9" w:rsidRPr="000806D5" w:rsidRDefault="00C06AB9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  <w:r w:rsidRPr="000806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806D5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  <w:r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Kita (įrašykite) _____________________________________</w:t>
            </w:r>
            <w:r w:rsidR="000447E1" w:rsidRPr="000806D5">
              <w:rPr>
                <w:rFonts w:ascii="Times New Roman" w:eastAsia="MS Gothic" w:hAnsi="Times New Roman"/>
                <w:b/>
                <w:sz w:val="20"/>
                <w:szCs w:val="20"/>
              </w:rPr>
              <w:t>________________</w:t>
            </w:r>
          </w:p>
          <w:p w14:paraId="7D222254" w14:textId="77777777" w:rsidR="00973543" w:rsidRPr="000806D5" w:rsidRDefault="00973543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</w:p>
          <w:p w14:paraId="218BE9AD" w14:textId="77777777" w:rsidR="000447E1" w:rsidRPr="000806D5" w:rsidRDefault="000447E1" w:rsidP="00980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1" w:rsidRPr="000806D5" w14:paraId="18AB1870" w14:textId="77777777" w:rsidTr="00C06AB9">
        <w:tc>
          <w:tcPr>
            <w:tcW w:w="273" w:type="dxa"/>
          </w:tcPr>
          <w:p w14:paraId="30DC637E" w14:textId="77777777" w:rsidR="000447E1" w:rsidRPr="000806D5" w:rsidRDefault="000447E1" w:rsidP="00973543">
            <w:pPr>
              <w:spacing w:after="0" w:line="276" w:lineRule="auto"/>
              <w:contextualSpacing/>
              <w:jc w:val="center"/>
              <w:rPr>
                <w:rFonts w:ascii="Times New Roman" w:eastAsia="MS Gothic" w:hAnsi="Times New Roman"/>
                <w:sz w:val="20"/>
                <w:szCs w:val="20"/>
              </w:rPr>
            </w:pPr>
          </w:p>
        </w:tc>
        <w:tc>
          <w:tcPr>
            <w:tcW w:w="8394" w:type="dxa"/>
          </w:tcPr>
          <w:p w14:paraId="11E1A607" w14:textId="77777777" w:rsidR="000447E1" w:rsidRPr="000806D5" w:rsidRDefault="000447E1" w:rsidP="00973543">
            <w:pPr>
              <w:spacing w:after="0" w:line="276" w:lineRule="auto"/>
              <w:ind w:left="-113"/>
              <w:contextualSpacing/>
              <w:rPr>
                <w:rFonts w:ascii="Times New Roman" w:eastAsia="MS Gothic" w:hAnsi="Times New Roman"/>
                <w:sz w:val="20"/>
                <w:szCs w:val="20"/>
              </w:rPr>
            </w:pPr>
          </w:p>
        </w:tc>
      </w:tr>
    </w:tbl>
    <w:p w14:paraId="76D53582" w14:textId="77777777" w:rsidR="00973543" w:rsidRPr="000806D5" w:rsidRDefault="00973543" w:rsidP="00973543">
      <w:p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C72BE99" w14:textId="4A1BCE27" w:rsidR="00973543" w:rsidRPr="000806D5" w:rsidRDefault="00973543" w:rsidP="00973543">
      <w:pPr>
        <w:numPr>
          <w:ilvl w:val="0"/>
          <w:numId w:val="1"/>
        </w:numPr>
        <w:spacing w:line="276" w:lineRule="auto"/>
        <w:ind w:left="1080" w:right="-90"/>
        <w:contextualSpacing/>
        <w:jc w:val="both"/>
        <w:rPr>
          <w:rFonts w:ascii="Times New Roman" w:hAnsi="Times New Roman"/>
          <w:sz w:val="20"/>
          <w:szCs w:val="20"/>
        </w:rPr>
      </w:pPr>
      <w:r w:rsidRPr="00980BBB">
        <w:rPr>
          <w:rFonts w:ascii="Times New Roman" w:hAnsi="Times New Roman"/>
          <w:sz w:val="20"/>
          <w:szCs w:val="20"/>
        </w:rPr>
        <w:t xml:space="preserve">Šis prašymas pateiktas vadovaujantis Geriamojo vandens tiekimo ir (arba) nuotekų tvarkymo viešosios sutarties standartinių sąlygų aprašu bei </w:t>
      </w:r>
      <w:r w:rsidR="001D2052" w:rsidRPr="00980BBB">
        <w:rPr>
          <w:rFonts w:ascii="Times New Roman" w:hAnsi="Times New Roman"/>
          <w:sz w:val="20"/>
          <w:szCs w:val="20"/>
        </w:rPr>
        <w:t>Atsiskaitymo už patiektą geriamąjį vandenį ir suteiktas nuotekų tvarkymo paslaugas tvarkos aprašu, patvirtintais Lietuvos Respublikos Vyriausybės 2023-06-07 nutarimu</w:t>
      </w:r>
      <w:r w:rsidR="001D2052">
        <w:rPr>
          <w:rFonts w:ascii="Times New Roman" w:hAnsi="Times New Roman"/>
          <w:sz w:val="20"/>
          <w:szCs w:val="20"/>
        </w:rPr>
        <w:t xml:space="preserve"> Nr. 440</w:t>
      </w:r>
      <w:r w:rsidRPr="000806D5">
        <w:rPr>
          <w:rFonts w:ascii="Times New Roman" w:hAnsi="Times New Roman"/>
          <w:sz w:val="20"/>
          <w:szCs w:val="20"/>
        </w:rPr>
        <w:t>.</w:t>
      </w:r>
    </w:p>
    <w:p w14:paraId="0906F5E3" w14:textId="77777777" w:rsidR="00973543" w:rsidRPr="000806D5" w:rsidRDefault="00973543" w:rsidP="00973543">
      <w:pPr>
        <w:numPr>
          <w:ilvl w:val="0"/>
          <w:numId w:val="1"/>
        </w:numPr>
        <w:spacing w:line="276" w:lineRule="auto"/>
        <w:ind w:left="1080" w:right="-90"/>
        <w:contextualSpacing/>
        <w:jc w:val="both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 xml:space="preserve">Prašyme nurodytus informacijos teikimo būdus galiu keisti, pildyti ar kurių nors iš jų atsisakyti apie tai raštu informuojant Geriamojo vandens tiekėją ir (arba) nuotekų tvarkytoją. </w:t>
      </w:r>
    </w:p>
    <w:p w14:paraId="6B13B425" w14:textId="77777777" w:rsidR="00973543" w:rsidRPr="000806D5" w:rsidRDefault="00973543" w:rsidP="00973543">
      <w:pPr>
        <w:numPr>
          <w:ilvl w:val="0"/>
          <w:numId w:val="1"/>
        </w:numPr>
        <w:spacing w:line="276" w:lineRule="auto"/>
        <w:ind w:left="1080" w:right="-90"/>
        <w:contextualSpacing/>
        <w:jc w:val="both"/>
        <w:rPr>
          <w:rFonts w:ascii="Times New Roman" w:hAnsi="Times New Roman"/>
          <w:sz w:val="20"/>
          <w:szCs w:val="20"/>
        </w:rPr>
      </w:pPr>
      <w:r w:rsidRPr="000806D5">
        <w:rPr>
          <w:rFonts w:ascii="Times New Roman" w:hAnsi="Times New Roman"/>
          <w:sz w:val="20"/>
          <w:szCs w:val="20"/>
        </w:rPr>
        <w:t xml:space="preserve">Geriamojo vandens tiekėjas ir (arba) nuotekų tvarkytojas, vadovaudamasis Bendrojo duomenų apsaugos reglamento 2016/679 6 str. 1 d. (b) p. pagrindu tvarkys šiame prašyme nurodytus asmens duomenis. Plačiau apie mano teises ir tai, kaip vykdomas asmens duomenų tvarkymas - </w:t>
      </w:r>
      <w:r w:rsidRPr="000806D5">
        <w:rPr>
          <w:rFonts w:ascii="Times New Roman" w:hAnsi="Times New Roman"/>
          <w:color w:val="0563C1"/>
          <w:sz w:val="20"/>
          <w:szCs w:val="20"/>
          <w:u w:val="single"/>
        </w:rPr>
        <w:t>http://www.siauliuvandenys.lt/asmens-duomenu-apsauga-3/</w:t>
      </w:r>
    </w:p>
    <w:p w14:paraId="170F363F" w14:textId="77777777" w:rsidR="00973543" w:rsidRPr="000806D5" w:rsidRDefault="00973543" w:rsidP="00973543">
      <w:p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A0D326" w14:textId="77777777" w:rsidR="000447E1" w:rsidRPr="000806D5" w:rsidRDefault="000447E1" w:rsidP="00973543">
      <w:p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D11E7D" w14:textId="77777777" w:rsidR="000447E1" w:rsidRPr="000806D5" w:rsidRDefault="000447E1" w:rsidP="00973543">
      <w:p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A8B7867" w14:textId="77777777" w:rsidR="000447E1" w:rsidRPr="000806D5" w:rsidRDefault="000447E1" w:rsidP="00973543">
      <w:pPr>
        <w:spacing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153"/>
        <w:tblW w:w="0" w:type="auto"/>
        <w:tblLook w:val="04A0" w:firstRow="1" w:lastRow="0" w:firstColumn="1" w:lastColumn="0" w:noHBand="0" w:noVBand="1"/>
      </w:tblPr>
      <w:tblGrid>
        <w:gridCol w:w="4675"/>
      </w:tblGrid>
      <w:tr w:rsidR="00973543" w:rsidRPr="000806D5" w14:paraId="1DA2DA48" w14:textId="77777777" w:rsidTr="000447E1">
        <w:tc>
          <w:tcPr>
            <w:tcW w:w="4675" w:type="dxa"/>
            <w:tcBorders>
              <w:top w:val="single" w:sz="4" w:space="0" w:color="auto"/>
            </w:tcBorders>
          </w:tcPr>
          <w:p w14:paraId="1396DCD7" w14:textId="77777777" w:rsidR="00973543" w:rsidRPr="000806D5" w:rsidRDefault="00685C8D" w:rsidP="00BF2CCD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806D5">
              <w:rPr>
                <w:rFonts w:ascii="Times New Roman" w:hAnsi="Times New Roman"/>
                <w:sz w:val="20"/>
                <w:szCs w:val="20"/>
                <w:vertAlign w:val="superscript"/>
              </w:rPr>
              <w:t>Vardas, pavardė, parašas</w:t>
            </w:r>
          </w:p>
        </w:tc>
      </w:tr>
    </w:tbl>
    <w:p w14:paraId="16EAB5EE" w14:textId="77777777" w:rsidR="00973543" w:rsidRPr="000806D5" w:rsidRDefault="00973543" w:rsidP="00941F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73543" w:rsidRPr="000806D5" w:rsidSect="00970DA6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1F8C"/>
    <w:multiLevelType w:val="hybridMultilevel"/>
    <w:tmpl w:val="ED1CF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21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43"/>
    <w:rsid w:val="00033729"/>
    <w:rsid w:val="000447E1"/>
    <w:rsid w:val="000806D5"/>
    <w:rsid w:val="000F02DC"/>
    <w:rsid w:val="00146FAF"/>
    <w:rsid w:val="00190195"/>
    <w:rsid w:val="001D2052"/>
    <w:rsid w:val="00201EB5"/>
    <w:rsid w:val="00324C3C"/>
    <w:rsid w:val="003F4F69"/>
    <w:rsid w:val="00426C86"/>
    <w:rsid w:val="005603C9"/>
    <w:rsid w:val="005B5739"/>
    <w:rsid w:val="00643DF6"/>
    <w:rsid w:val="00685C8D"/>
    <w:rsid w:val="0071321A"/>
    <w:rsid w:val="00753A49"/>
    <w:rsid w:val="00764ABF"/>
    <w:rsid w:val="008A0247"/>
    <w:rsid w:val="008B0A44"/>
    <w:rsid w:val="00941F43"/>
    <w:rsid w:val="00970DA6"/>
    <w:rsid w:val="00973543"/>
    <w:rsid w:val="00980BBB"/>
    <w:rsid w:val="009B1CF1"/>
    <w:rsid w:val="00A304FE"/>
    <w:rsid w:val="00B47013"/>
    <w:rsid w:val="00BA46B2"/>
    <w:rsid w:val="00BF6181"/>
    <w:rsid w:val="00C06AB9"/>
    <w:rsid w:val="00C812BC"/>
    <w:rsid w:val="00D71CCF"/>
    <w:rsid w:val="00E0346C"/>
    <w:rsid w:val="00EA315F"/>
    <w:rsid w:val="00ED20AF"/>
    <w:rsid w:val="00EF2795"/>
    <w:rsid w:val="00F12B8B"/>
    <w:rsid w:val="00F1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8B9F"/>
  <w15:chartTrackingRefBased/>
  <w15:docId w15:val="{8AF91A58-EED4-4564-918B-D6DCE89C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543"/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qFormat/>
    <w:rsid w:val="00973543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sz w:val="28"/>
      <w:szCs w:val="24"/>
      <w:u w:val="single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973543"/>
    <w:rPr>
      <w:rFonts w:ascii="Times New Roman" w:eastAsia="Times New Roman" w:hAnsi="Times New Roman" w:cs="Times New Roman"/>
      <w:sz w:val="28"/>
      <w:szCs w:val="24"/>
      <w:u w:val="single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C8D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64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D646-737A-4C3F-9B9C-96AAC40E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Česnikienė</dc:creator>
  <cp:keywords/>
  <dc:description/>
  <cp:lastModifiedBy>Inga Tamošaitienė</cp:lastModifiedBy>
  <cp:revision>4</cp:revision>
  <cp:lastPrinted>2023-08-24T12:50:00Z</cp:lastPrinted>
  <dcterms:created xsi:type="dcterms:W3CDTF">2025-12-31T07:23:00Z</dcterms:created>
  <dcterms:modified xsi:type="dcterms:W3CDTF">2025-12-31T09:25:00Z</dcterms:modified>
</cp:coreProperties>
</file>